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28" w:rsidRDefault="00B46128" w:rsidP="002D6180">
      <w:pPr>
        <w:spacing w:after="0"/>
        <w:jc w:val="center"/>
        <w:rPr>
          <w:sz w:val="72"/>
          <w:szCs w:val="72"/>
        </w:rPr>
      </w:pPr>
      <w:bookmarkStart w:id="0" w:name="_GoBack"/>
      <w:bookmarkEnd w:id="0"/>
    </w:p>
    <w:p w:rsidR="00B46128" w:rsidRDefault="00B46128" w:rsidP="002D6180">
      <w:pPr>
        <w:spacing w:after="0"/>
        <w:jc w:val="center"/>
        <w:rPr>
          <w:sz w:val="72"/>
          <w:szCs w:val="72"/>
        </w:rPr>
      </w:pPr>
    </w:p>
    <w:p w:rsidR="00044B14" w:rsidRPr="009F5CFF" w:rsidRDefault="00044B14" w:rsidP="002D6180">
      <w:pPr>
        <w:spacing w:after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5CF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Инструкция</w:t>
      </w:r>
    </w:p>
    <w:p w:rsidR="004C0BE9" w:rsidRDefault="004C0BE9" w:rsidP="002D6180">
      <w:pPr>
        <w:spacing w:after="0"/>
        <w:jc w:val="center"/>
        <w:rPr>
          <w:sz w:val="32"/>
          <w:szCs w:val="32"/>
          <w:lang w:val="en-US"/>
        </w:rPr>
      </w:pPr>
    </w:p>
    <w:p w:rsidR="004C0BE9" w:rsidRDefault="004C0BE9" w:rsidP="002D6180">
      <w:pPr>
        <w:spacing w:after="0"/>
        <w:jc w:val="center"/>
        <w:rPr>
          <w:sz w:val="32"/>
          <w:szCs w:val="32"/>
          <w:lang w:val="en-US"/>
        </w:rPr>
      </w:pPr>
    </w:p>
    <w:p w:rsidR="00B46128" w:rsidRPr="007544D6" w:rsidRDefault="00044B14" w:rsidP="002D6180">
      <w:pPr>
        <w:spacing w:after="0"/>
        <w:jc w:val="center"/>
        <w:rPr>
          <w:b/>
          <w:sz w:val="32"/>
          <w:szCs w:val="32"/>
        </w:rPr>
      </w:pPr>
      <w:r w:rsidRPr="007544D6">
        <w:rPr>
          <w:b/>
          <w:sz w:val="32"/>
          <w:szCs w:val="32"/>
        </w:rPr>
        <w:t xml:space="preserve">по отправке уведомлений </w:t>
      </w:r>
    </w:p>
    <w:p w:rsidR="00044B14" w:rsidRPr="007544D6" w:rsidRDefault="00044B14" w:rsidP="002D6180">
      <w:pPr>
        <w:spacing w:after="0"/>
        <w:jc w:val="center"/>
        <w:rPr>
          <w:b/>
          <w:sz w:val="32"/>
          <w:szCs w:val="32"/>
        </w:rPr>
      </w:pPr>
      <w:r w:rsidRPr="007544D6">
        <w:rPr>
          <w:b/>
          <w:sz w:val="32"/>
          <w:szCs w:val="32"/>
        </w:rPr>
        <w:t>о залоге движимого имущества</w:t>
      </w:r>
      <w:r w:rsidR="00B46128" w:rsidRPr="007544D6">
        <w:rPr>
          <w:b/>
          <w:sz w:val="32"/>
          <w:szCs w:val="32"/>
        </w:rPr>
        <w:t xml:space="preserve"> </w:t>
      </w:r>
    </w:p>
    <w:p w:rsidR="00300AB3" w:rsidRDefault="00300AB3" w:rsidP="002D6180">
      <w:pPr>
        <w:spacing w:after="0"/>
        <w:jc w:val="center"/>
        <w:rPr>
          <w:b/>
          <w:sz w:val="40"/>
          <w:szCs w:val="40"/>
        </w:rPr>
      </w:pPr>
    </w:p>
    <w:p w:rsidR="003A239C" w:rsidRPr="00300AB3" w:rsidRDefault="00044B14" w:rsidP="002D6180">
      <w:pPr>
        <w:spacing w:after="0"/>
        <w:jc w:val="center"/>
        <w:rPr>
          <w:b/>
          <w:sz w:val="40"/>
          <w:szCs w:val="40"/>
          <w:lang w:val="en-US"/>
        </w:rPr>
      </w:pPr>
      <w:r w:rsidRPr="00300AB3">
        <w:rPr>
          <w:b/>
          <w:sz w:val="40"/>
          <w:szCs w:val="40"/>
        </w:rPr>
        <w:t xml:space="preserve">через сайт </w:t>
      </w:r>
    </w:p>
    <w:p w:rsidR="007544D6" w:rsidRPr="007544D6" w:rsidRDefault="007544D6" w:rsidP="002D6180">
      <w:pPr>
        <w:spacing w:after="0"/>
        <w:jc w:val="center"/>
        <w:rPr>
          <w:sz w:val="32"/>
          <w:szCs w:val="32"/>
        </w:rPr>
      </w:pPr>
    </w:p>
    <w:p w:rsidR="009F5CFF" w:rsidRPr="007544D6" w:rsidRDefault="009F5CFF">
      <w:pPr>
        <w:rPr>
          <w:sz w:val="32"/>
          <w:szCs w:val="32"/>
        </w:rPr>
      </w:pPr>
    </w:p>
    <w:p w:rsidR="009F5CFF" w:rsidRPr="007544D6" w:rsidRDefault="009F5CFF">
      <w:pPr>
        <w:rPr>
          <w:sz w:val="32"/>
          <w:szCs w:val="32"/>
        </w:rPr>
      </w:pPr>
    </w:p>
    <w:p w:rsidR="009F5CFF" w:rsidRDefault="009F5CFF" w:rsidP="00300AB3">
      <w:pPr>
        <w:spacing w:after="0"/>
        <w:rPr>
          <w:sz w:val="32"/>
          <w:szCs w:val="32"/>
        </w:rPr>
      </w:pPr>
    </w:p>
    <w:p w:rsidR="00300AB3" w:rsidRDefault="00300AB3" w:rsidP="00300AB3">
      <w:pPr>
        <w:spacing w:after="0"/>
        <w:rPr>
          <w:sz w:val="32"/>
          <w:szCs w:val="32"/>
        </w:rPr>
      </w:pPr>
    </w:p>
    <w:p w:rsidR="00300AB3" w:rsidRPr="007544D6" w:rsidRDefault="00300AB3" w:rsidP="00300AB3">
      <w:pPr>
        <w:spacing w:after="0"/>
        <w:rPr>
          <w:sz w:val="32"/>
          <w:szCs w:val="32"/>
        </w:rPr>
      </w:pPr>
    </w:p>
    <w:p w:rsidR="00300AB3" w:rsidRDefault="00300AB3" w:rsidP="00300AB3">
      <w:pPr>
        <w:spacing w:after="0"/>
        <w:rPr>
          <w:sz w:val="32"/>
          <w:szCs w:val="32"/>
        </w:rPr>
      </w:pPr>
    </w:p>
    <w:p w:rsidR="00300AB3" w:rsidRPr="00300AB3" w:rsidRDefault="00300AB3" w:rsidP="00300AB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color w:val="0000FF"/>
          <w:sz w:val="26"/>
          <w:szCs w:val="26"/>
        </w:rPr>
      </w:pPr>
      <w:r w:rsidRPr="00300AB3">
        <w:rPr>
          <w:color w:val="0000FF"/>
          <w:sz w:val="26"/>
          <w:szCs w:val="26"/>
        </w:rPr>
        <w:t xml:space="preserve">Нотариальная контора нотариуса </w:t>
      </w:r>
      <w:proofErr w:type="spellStart"/>
      <w:r w:rsidRPr="00300AB3">
        <w:rPr>
          <w:color w:val="0000FF"/>
          <w:sz w:val="26"/>
          <w:szCs w:val="26"/>
        </w:rPr>
        <w:t>Амелькиной</w:t>
      </w:r>
      <w:proofErr w:type="spellEnd"/>
      <w:r w:rsidRPr="00300AB3">
        <w:rPr>
          <w:color w:val="0000FF"/>
          <w:sz w:val="26"/>
          <w:szCs w:val="26"/>
        </w:rPr>
        <w:t xml:space="preserve"> Елены Алексеевны </w:t>
      </w:r>
    </w:p>
    <w:p w:rsidR="00300AB3" w:rsidRDefault="00300AB3" w:rsidP="00300AB3">
      <w:pPr>
        <w:spacing w:after="0"/>
        <w:jc w:val="center"/>
        <w:rPr>
          <w:sz w:val="24"/>
          <w:szCs w:val="24"/>
        </w:rPr>
      </w:pPr>
    </w:p>
    <w:p w:rsidR="009F5CFF" w:rsidRPr="009F5CFF" w:rsidRDefault="00300AB3" w:rsidP="00300A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CFF" w:rsidRPr="009F5CFF">
        <w:rPr>
          <w:sz w:val="24"/>
          <w:szCs w:val="24"/>
        </w:rPr>
        <w:t>2014</w:t>
      </w:r>
      <w:r>
        <w:rPr>
          <w:sz w:val="24"/>
          <w:szCs w:val="24"/>
        </w:rPr>
        <w:t xml:space="preserve"> -</w:t>
      </w:r>
    </w:p>
    <w:p w:rsidR="00044B14" w:rsidRPr="009F5CFF" w:rsidRDefault="00044B14" w:rsidP="00B46128">
      <w:pPr>
        <w:pStyle w:val="1"/>
      </w:pPr>
      <w:r w:rsidRPr="00B46128">
        <w:lastRenderedPageBreak/>
        <w:t>Настройка</w:t>
      </w:r>
      <w:r w:rsidR="002D6180" w:rsidRPr="00B46128">
        <w:t xml:space="preserve"> рабочего места</w:t>
      </w:r>
      <w:r w:rsidR="007C29D6">
        <w:rPr>
          <w:rStyle w:val="ad"/>
        </w:rPr>
        <w:footnoteReference w:id="1"/>
      </w:r>
    </w:p>
    <w:p w:rsidR="00044B14" w:rsidRPr="009F5CFF" w:rsidRDefault="00044B14" w:rsidP="00DA68E0">
      <w:pPr>
        <w:pStyle w:val="a4"/>
        <w:numPr>
          <w:ilvl w:val="1"/>
          <w:numId w:val="1"/>
        </w:numPr>
        <w:ind w:left="1418" w:hanging="567"/>
        <w:jc w:val="both"/>
      </w:pPr>
      <w:r w:rsidRPr="00B46128">
        <w:t xml:space="preserve">Установите </w:t>
      </w:r>
      <w:r w:rsidR="00DA68E0" w:rsidRPr="00B46128">
        <w:t xml:space="preserve">СКЗИ </w:t>
      </w:r>
      <w:proofErr w:type="spellStart"/>
      <w:r w:rsidRPr="00B46128">
        <w:t>КриптоПро</w:t>
      </w:r>
      <w:proofErr w:type="spellEnd"/>
      <w:r w:rsidRPr="00B46128">
        <w:t xml:space="preserve"> </w:t>
      </w:r>
      <w:r w:rsidRPr="00B46128">
        <w:rPr>
          <w:lang w:val="en-US"/>
        </w:rPr>
        <w:t>CSP</w:t>
      </w:r>
    </w:p>
    <w:p w:rsidR="00044B14" w:rsidRPr="00B46128" w:rsidRDefault="00044B14" w:rsidP="00DA68E0">
      <w:pPr>
        <w:pStyle w:val="a4"/>
        <w:numPr>
          <w:ilvl w:val="1"/>
          <w:numId w:val="1"/>
        </w:numPr>
        <w:ind w:left="1418" w:hanging="567"/>
        <w:jc w:val="both"/>
      </w:pPr>
      <w:r w:rsidRPr="00B46128">
        <w:t xml:space="preserve">Установите </w:t>
      </w:r>
      <w:proofErr w:type="spellStart"/>
      <w:r w:rsidRPr="00B46128">
        <w:t>КриптоПро</w:t>
      </w:r>
      <w:proofErr w:type="spellEnd"/>
      <w:r w:rsidRPr="00B46128">
        <w:t xml:space="preserve"> ЭЦП </w:t>
      </w:r>
      <w:proofErr w:type="spellStart"/>
      <w:r w:rsidRPr="00B46128">
        <w:t>Browser</w:t>
      </w:r>
      <w:proofErr w:type="spellEnd"/>
      <w:r w:rsidRPr="00B46128">
        <w:t xml:space="preserve"> </w:t>
      </w:r>
      <w:proofErr w:type="spellStart"/>
      <w:r w:rsidRPr="00B46128">
        <w:t>plug-in</w:t>
      </w:r>
      <w:proofErr w:type="spellEnd"/>
    </w:p>
    <w:p w:rsidR="00044B14" w:rsidRPr="00B46128" w:rsidRDefault="00044B14" w:rsidP="00DA68E0">
      <w:pPr>
        <w:pStyle w:val="a4"/>
        <w:numPr>
          <w:ilvl w:val="1"/>
          <w:numId w:val="1"/>
        </w:numPr>
        <w:ind w:left="1418" w:hanging="567"/>
        <w:jc w:val="both"/>
      </w:pPr>
      <w:r w:rsidRPr="00B46128">
        <w:t xml:space="preserve">В настройках </w:t>
      </w:r>
      <w:proofErr w:type="spellStart"/>
      <w:r w:rsidRPr="00B46128">
        <w:t>КриптоПро</w:t>
      </w:r>
      <w:proofErr w:type="spellEnd"/>
      <w:r w:rsidRPr="00B46128">
        <w:t xml:space="preserve"> ЭЦП </w:t>
      </w:r>
      <w:proofErr w:type="spellStart"/>
      <w:r w:rsidRPr="00B46128">
        <w:t>Browser</w:t>
      </w:r>
      <w:proofErr w:type="spellEnd"/>
      <w:r w:rsidRPr="00B46128">
        <w:t xml:space="preserve"> </w:t>
      </w:r>
      <w:proofErr w:type="spellStart"/>
      <w:r w:rsidRPr="00B46128">
        <w:t>plug-in</w:t>
      </w:r>
      <w:proofErr w:type="spellEnd"/>
      <w:r w:rsidRPr="00B46128">
        <w:t xml:space="preserve"> добавьте сайт </w:t>
      </w:r>
      <w:proofErr w:type="spellStart"/>
      <w:r w:rsidRPr="00B46128">
        <w:rPr>
          <w:u w:val="single"/>
          <w:lang w:val="en-US"/>
        </w:rPr>
        <w:t>amelkina</w:t>
      </w:r>
      <w:proofErr w:type="spellEnd"/>
      <w:r w:rsidRPr="00B46128">
        <w:rPr>
          <w:u w:val="single"/>
        </w:rPr>
        <w:t>.</w:t>
      </w:r>
      <w:proofErr w:type="spellStart"/>
      <w:r w:rsidRPr="00B46128">
        <w:rPr>
          <w:u w:val="single"/>
          <w:lang w:val="en-US"/>
        </w:rPr>
        <w:t>ru</w:t>
      </w:r>
      <w:proofErr w:type="spellEnd"/>
      <w:r w:rsidRPr="00B46128">
        <w:t xml:space="preserve"> в список доверенных. </w:t>
      </w:r>
    </w:p>
    <w:p w:rsidR="00044B14" w:rsidRPr="00B46128" w:rsidRDefault="00044B14" w:rsidP="00DA68E0">
      <w:pPr>
        <w:pStyle w:val="a4"/>
        <w:numPr>
          <w:ilvl w:val="1"/>
          <w:numId w:val="1"/>
        </w:numPr>
        <w:ind w:left="1418" w:hanging="567"/>
        <w:jc w:val="both"/>
      </w:pPr>
      <w:r w:rsidRPr="00B46128">
        <w:t>Установите сертификат своей электронной подписи в хранилище «Личное» текущего пользователя</w:t>
      </w:r>
      <w:r w:rsidR="00DA68E0" w:rsidRPr="00B46128">
        <w:t>.</w:t>
      </w:r>
    </w:p>
    <w:p w:rsidR="00044B14" w:rsidRPr="007C29D6" w:rsidRDefault="00044B14" w:rsidP="00DA68E0">
      <w:pPr>
        <w:pStyle w:val="a4"/>
        <w:numPr>
          <w:ilvl w:val="1"/>
          <w:numId w:val="1"/>
        </w:numPr>
        <w:ind w:left="1418" w:hanging="567"/>
        <w:jc w:val="both"/>
        <w:rPr>
          <w:b/>
        </w:rPr>
      </w:pPr>
      <w:r w:rsidRPr="007C29D6">
        <w:rPr>
          <w:b/>
        </w:rPr>
        <w:t>Установите сертификат удостоверяющего центра, выдавшего электронную подпись</w:t>
      </w:r>
      <w:r w:rsidR="002D6180" w:rsidRPr="007C29D6">
        <w:rPr>
          <w:b/>
        </w:rPr>
        <w:t>,</w:t>
      </w:r>
      <w:r w:rsidRPr="007C29D6">
        <w:rPr>
          <w:b/>
        </w:rPr>
        <w:t xml:space="preserve"> в хранилище «Доверенные корневые центры сертификации»</w:t>
      </w:r>
      <w:r w:rsidR="00DA68E0" w:rsidRPr="007C29D6">
        <w:rPr>
          <w:b/>
        </w:rPr>
        <w:t>.</w:t>
      </w:r>
    </w:p>
    <w:p w:rsidR="002D6180" w:rsidRPr="004E2652" w:rsidRDefault="00044B14" w:rsidP="004E2652">
      <w:pPr>
        <w:pStyle w:val="a4"/>
        <w:numPr>
          <w:ilvl w:val="1"/>
          <w:numId w:val="1"/>
        </w:numPr>
        <w:ind w:left="1418" w:hanging="567"/>
        <w:jc w:val="both"/>
      </w:pPr>
      <w:r w:rsidRPr="00B46128">
        <w:t xml:space="preserve">Установите в хранилище «Личное» текущего пользователя сертификат транспортного шифрования, </w:t>
      </w:r>
      <w:r w:rsidR="00300AB3">
        <w:t>загруженный</w:t>
      </w:r>
      <w:r w:rsidRPr="00B46128">
        <w:t xml:space="preserve"> с нашего сайта </w:t>
      </w:r>
      <w:r w:rsidRPr="00300AB3">
        <w:rPr>
          <w:color w:val="808080" w:themeColor="background1" w:themeShade="80"/>
        </w:rPr>
        <w:t xml:space="preserve">(на </w:t>
      </w:r>
      <w:r w:rsidR="0013312C" w:rsidRPr="00300AB3">
        <w:rPr>
          <w:color w:val="808080" w:themeColor="background1" w:themeShade="80"/>
        </w:rPr>
        <w:t>этапе отладки</w:t>
      </w:r>
      <w:r w:rsidRPr="00300AB3">
        <w:rPr>
          <w:color w:val="808080" w:themeColor="background1" w:themeShade="80"/>
        </w:rPr>
        <w:t xml:space="preserve"> </w:t>
      </w:r>
      <w:r w:rsidR="00DA68E0" w:rsidRPr="00300AB3">
        <w:rPr>
          <w:color w:val="808080" w:themeColor="background1" w:themeShade="80"/>
        </w:rPr>
        <w:t>данный</w:t>
      </w:r>
      <w:r w:rsidRPr="00300AB3">
        <w:rPr>
          <w:color w:val="808080" w:themeColor="background1" w:themeShade="80"/>
        </w:rPr>
        <w:t xml:space="preserve"> пункт может быть пропущен, при этом уведомления будут отправляться в незашифрованном виде)</w:t>
      </w:r>
      <w:r w:rsidR="00DA68E0" w:rsidRPr="00300AB3">
        <w:rPr>
          <w:color w:val="808080" w:themeColor="background1" w:themeShade="80"/>
        </w:rPr>
        <w:t>.</w:t>
      </w:r>
    </w:p>
    <w:p w:rsidR="007544D6" w:rsidRPr="00B46128" w:rsidRDefault="007544D6" w:rsidP="007544D6">
      <w:pPr>
        <w:pStyle w:val="1"/>
        <w:rPr>
          <w:lang w:val="en-US"/>
        </w:rPr>
      </w:pPr>
      <w:r w:rsidRPr="00B46128">
        <w:t>Регистрация</w:t>
      </w:r>
      <w:r w:rsidRPr="00B46128">
        <w:rPr>
          <w:lang w:val="en-US"/>
        </w:rPr>
        <w:t xml:space="preserve"> </w:t>
      </w:r>
      <w:r w:rsidRPr="00B46128">
        <w:t>на сайте.</w:t>
      </w:r>
    </w:p>
    <w:p w:rsidR="007544D6" w:rsidRPr="007544D6" w:rsidRDefault="007544D6" w:rsidP="007544D6">
      <w:pPr>
        <w:ind w:left="851" w:firstLine="565"/>
        <w:jc w:val="both"/>
        <w:rPr>
          <w:color w:val="0000FF"/>
        </w:rPr>
      </w:pPr>
      <w:r w:rsidRPr="00B46128">
        <w:t xml:space="preserve">Пройдите регистрацию на сайте </w:t>
      </w:r>
      <w:r w:rsidRPr="007544D6">
        <w:rPr>
          <w:color w:val="0000FF"/>
          <w:u w:val="single"/>
          <w:lang w:val="en-US"/>
        </w:rPr>
        <w:t>https</w:t>
      </w:r>
      <w:r w:rsidRPr="007544D6">
        <w:rPr>
          <w:color w:val="0000FF"/>
          <w:u w:val="single"/>
        </w:rPr>
        <w:t>://</w:t>
      </w:r>
      <w:proofErr w:type="spellStart"/>
      <w:r w:rsidRPr="007544D6">
        <w:rPr>
          <w:color w:val="0000FF"/>
          <w:u w:val="single"/>
          <w:lang w:val="en-US"/>
        </w:rPr>
        <w:t>Amelkina</w:t>
      </w:r>
      <w:proofErr w:type="spellEnd"/>
      <w:r w:rsidRPr="007544D6">
        <w:rPr>
          <w:color w:val="0000FF"/>
          <w:u w:val="single"/>
        </w:rPr>
        <w:t>.</w:t>
      </w:r>
      <w:proofErr w:type="spellStart"/>
      <w:r w:rsidRPr="007544D6">
        <w:rPr>
          <w:color w:val="0000FF"/>
          <w:u w:val="single"/>
          <w:lang w:val="en-US"/>
        </w:rPr>
        <w:t>ru</w:t>
      </w:r>
      <w:proofErr w:type="spellEnd"/>
      <w:r w:rsidRPr="007544D6">
        <w:rPr>
          <w:color w:val="0000FF"/>
        </w:rPr>
        <w:t xml:space="preserve"> </w:t>
      </w:r>
    </w:p>
    <w:p w:rsidR="007544D6" w:rsidRPr="004E2652" w:rsidRDefault="007544D6" w:rsidP="007544D6">
      <w:pPr>
        <w:ind w:left="851" w:firstLine="565"/>
        <w:jc w:val="both"/>
      </w:pPr>
      <w:r w:rsidRPr="00B46128">
        <w:t>При регистрации необходимо указывать данные того физического или юридического лица, которое будет являться плательщиком. Все бухгалтерские документы (счета, акты,</w:t>
      </w:r>
      <w:r w:rsidR="00216151">
        <w:t xml:space="preserve"> и т.п.)</w:t>
      </w:r>
      <w:r w:rsidRPr="00B46128">
        <w:t xml:space="preserve"> </w:t>
      </w:r>
      <w:r w:rsidR="00216151">
        <w:t>формируются</w:t>
      </w:r>
      <w:r w:rsidRPr="00B46128">
        <w:t xml:space="preserve"> на основ</w:t>
      </w:r>
      <w:r>
        <w:t>ании</w:t>
      </w:r>
      <w:r w:rsidRPr="00B46128">
        <w:t xml:space="preserve"> данных, указанных в профиле пользователя сайта.</w:t>
      </w:r>
    </w:p>
    <w:p w:rsidR="00B46128" w:rsidRDefault="00DA68E0" w:rsidP="00B46128">
      <w:pPr>
        <w:pStyle w:val="1"/>
      </w:pPr>
      <w:r w:rsidRPr="00B46128">
        <w:t xml:space="preserve">Подготовка </w:t>
      </w:r>
      <w:r w:rsidRPr="00B46128">
        <w:rPr>
          <w:lang w:val="en-US"/>
        </w:rPr>
        <w:t>XML</w:t>
      </w:r>
      <w:r w:rsidRPr="00B46128">
        <w:t xml:space="preserve"> файла</w:t>
      </w:r>
      <w:r w:rsidR="00B46128">
        <w:t>.</w:t>
      </w:r>
    </w:p>
    <w:p w:rsidR="0046676F" w:rsidRPr="00B46128" w:rsidRDefault="00DA68E0" w:rsidP="00B46128">
      <w:pPr>
        <w:pStyle w:val="a4"/>
        <w:ind w:left="709" w:firstLine="707"/>
        <w:jc w:val="both"/>
      </w:pPr>
      <w:r w:rsidRPr="00B46128">
        <w:t xml:space="preserve">При помощи сервиса </w:t>
      </w:r>
      <w:hyperlink r:id="rId9" w:history="1">
        <w:r w:rsidRPr="00B46128">
          <w:rPr>
            <w:rStyle w:val="a3"/>
            <w:lang w:val="en-US"/>
          </w:rPr>
          <w:t>https</w:t>
        </w:r>
        <w:r w:rsidRPr="00B46128">
          <w:rPr>
            <w:rStyle w:val="a3"/>
          </w:rPr>
          <w:t>://</w:t>
        </w:r>
        <w:proofErr w:type="spellStart"/>
        <w:r w:rsidRPr="00B46128">
          <w:rPr>
            <w:rStyle w:val="a3"/>
            <w:lang w:val="en-US"/>
          </w:rPr>
          <w:t>zalog</w:t>
        </w:r>
        <w:proofErr w:type="spellEnd"/>
        <w:r w:rsidRPr="00B46128">
          <w:rPr>
            <w:rStyle w:val="a3"/>
          </w:rPr>
          <w:t>-</w:t>
        </w:r>
        <w:r w:rsidRPr="00B46128">
          <w:rPr>
            <w:rStyle w:val="a3"/>
            <w:lang w:val="en-US"/>
          </w:rPr>
          <w:t>xml</w:t>
        </w:r>
        <w:r w:rsidRPr="00B46128">
          <w:rPr>
            <w:rStyle w:val="a3"/>
          </w:rPr>
          <w:t>.</w:t>
        </w:r>
        <w:proofErr w:type="spellStart"/>
        <w:r w:rsidRPr="00B46128">
          <w:rPr>
            <w:rStyle w:val="a3"/>
            <w:lang w:val="en-US"/>
          </w:rPr>
          <w:t>ru</w:t>
        </w:r>
        <w:proofErr w:type="spellEnd"/>
      </w:hyperlink>
      <w:r w:rsidR="0046676F" w:rsidRPr="00B46128">
        <w:t>,</w:t>
      </w:r>
      <w:r w:rsidRPr="00B46128">
        <w:t xml:space="preserve"> или </w:t>
      </w:r>
      <w:r w:rsidR="007544D6">
        <w:t>иным способом</w:t>
      </w:r>
      <w:r w:rsidRPr="00B46128">
        <w:t xml:space="preserve"> сформируйте </w:t>
      </w:r>
      <w:r w:rsidRPr="00B46128">
        <w:rPr>
          <w:lang w:val="en-US"/>
        </w:rPr>
        <w:t>XML</w:t>
      </w:r>
      <w:r w:rsidRPr="00B46128">
        <w:t xml:space="preserve"> файл уведомления. </w:t>
      </w:r>
    </w:p>
    <w:p w:rsidR="00B46128" w:rsidRPr="004E2652" w:rsidRDefault="0046676F" w:rsidP="004E2652">
      <w:pPr>
        <w:pStyle w:val="a4"/>
        <w:ind w:left="709" w:firstLine="708"/>
        <w:jc w:val="both"/>
      </w:pPr>
      <w:r w:rsidRPr="00B46128">
        <w:t xml:space="preserve">При необходимости идентифицировать уведомления – вы можете использовать имя файла для передачи собственного идентификатора (фамилии заемщика, номера договора залога, </w:t>
      </w:r>
      <w:r w:rsidRPr="00B46128">
        <w:lastRenderedPageBreak/>
        <w:t xml:space="preserve">номера филиала, номера по Вашей базе данных и пр.) Имя файла попадает в отчет, который может быть Вами использован для собственной аналитики.  </w:t>
      </w:r>
    </w:p>
    <w:p w:rsidR="00DA68E0" w:rsidRPr="00B46128" w:rsidRDefault="00DA68E0" w:rsidP="00B46128">
      <w:pPr>
        <w:pStyle w:val="1"/>
      </w:pPr>
      <w:r w:rsidRPr="00B46128">
        <w:t>Отправка уведомлений</w:t>
      </w:r>
      <w:r w:rsidR="002D6180" w:rsidRPr="00B46128">
        <w:t>.</w:t>
      </w:r>
    </w:p>
    <w:p w:rsidR="00DA68E0" w:rsidRPr="00B46128" w:rsidRDefault="00DA68E0" w:rsidP="008B13B0">
      <w:pPr>
        <w:pStyle w:val="a4"/>
        <w:numPr>
          <w:ilvl w:val="0"/>
          <w:numId w:val="3"/>
        </w:numPr>
        <w:jc w:val="both"/>
      </w:pPr>
      <w:r w:rsidRPr="00B46128">
        <w:t>Авторизуйтесь на сайте под своей учетной записью.</w:t>
      </w:r>
    </w:p>
    <w:p w:rsidR="00DA68E0" w:rsidRPr="00B46128" w:rsidRDefault="00DA68E0" w:rsidP="008B13B0">
      <w:pPr>
        <w:pStyle w:val="a4"/>
        <w:numPr>
          <w:ilvl w:val="0"/>
          <w:numId w:val="3"/>
        </w:numPr>
        <w:jc w:val="both"/>
      </w:pPr>
      <w:r w:rsidRPr="00B46128">
        <w:t>Нажмите кнопку «В кабинет», расположенную на главной странице сайта</w:t>
      </w:r>
      <w:r w:rsidR="007A6657" w:rsidRPr="00B46128">
        <w:t>.</w:t>
      </w:r>
    </w:p>
    <w:p w:rsidR="00DA68E0" w:rsidRPr="00B46128" w:rsidRDefault="00DA68E0" w:rsidP="008B13B0">
      <w:pPr>
        <w:pStyle w:val="a4"/>
        <w:numPr>
          <w:ilvl w:val="0"/>
          <w:numId w:val="3"/>
        </w:numPr>
        <w:jc w:val="both"/>
      </w:pPr>
      <w:r w:rsidRPr="00B46128">
        <w:t>Зайдите в раздел «</w:t>
      </w:r>
      <w:r w:rsidR="005A6997" w:rsidRPr="00B46128">
        <w:t>У</w:t>
      </w:r>
      <w:r w:rsidRPr="00B46128">
        <w:t>ведомлени</w:t>
      </w:r>
      <w:r w:rsidR="005A6997" w:rsidRPr="00B46128">
        <w:t>я</w:t>
      </w:r>
      <w:r w:rsidRPr="00B46128">
        <w:t xml:space="preserve"> о залоге движимого имущества</w:t>
      </w:r>
      <w:r w:rsidR="005A6997" w:rsidRPr="00B46128">
        <w:t>».</w:t>
      </w:r>
    </w:p>
    <w:p w:rsidR="00DA68E0" w:rsidRPr="00B46128" w:rsidRDefault="00DA68E0" w:rsidP="008B13B0">
      <w:pPr>
        <w:pStyle w:val="a4"/>
        <w:numPr>
          <w:ilvl w:val="0"/>
          <w:numId w:val="3"/>
        </w:numPr>
        <w:jc w:val="both"/>
      </w:pPr>
      <w:r w:rsidRPr="00B46128">
        <w:t xml:space="preserve">Выберете режим «Загрузить </w:t>
      </w:r>
      <w:r w:rsidRPr="00B46128">
        <w:rPr>
          <w:lang w:val="en-US"/>
        </w:rPr>
        <w:t>XML</w:t>
      </w:r>
      <w:r w:rsidRPr="00B46128">
        <w:t xml:space="preserve"> файл уведомления и по</w:t>
      </w:r>
      <w:r w:rsidR="008B13B0" w:rsidRPr="00B46128">
        <w:t>д</w:t>
      </w:r>
      <w:r w:rsidRPr="00B46128">
        <w:t>писать онлайн»</w:t>
      </w:r>
      <w:r w:rsidR="002D6180" w:rsidRPr="00B46128">
        <w:t>.</w:t>
      </w:r>
      <w:r w:rsidR="007C29D6">
        <w:rPr>
          <w:rStyle w:val="ad"/>
        </w:rPr>
        <w:footnoteReference w:id="2"/>
      </w:r>
    </w:p>
    <w:p w:rsidR="008B13B0" w:rsidRPr="00B46128" w:rsidRDefault="008B13B0" w:rsidP="008B13B0">
      <w:pPr>
        <w:pStyle w:val="a4"/>
        <w:numPr>
          <w:ilvl w:val="0"/>
          <w:numId w:val="3"/>
        </w:numPr>
        <w:jc w:val="both"/>
      </w:pPr>
      <w:r w:rsidRPr="00B46128">
        <w:t xml:space="preserve">Выберете подготовленные </w:t>
      </w:r>
      <w:r w:rsidRPr="00B46128">
        <w:rPr>
          <w:lang w:val="en-US"/>
        </w:rPr>
        <w:t>XML</w:t>
      </w:r>
      <w:r w:rsidRPr="00B46128">
        <w:t xml:space="preserve"> файлы (поддерживается массовая загрузка)</w:t>
      </w:r>
      <w:r w:rsidR="002D6180" w:rsidRPr="00B46128">
        <w:t>.</w:t>
      </w:r>
    </w:p>
    <w:p w:rsidR="008B13B0" w:rsidRPr="00B46128" w:rsidRDefault="008B13B0" w:rsidP="008B13B0">
      <w:pPr>
        <w:pStyle w:val="a4"/>
        <w:numPr>
          <w:ilvl w:val="0"/>
          <w:numId w:val="3"/>
        </w:numPr>
        <w:jc w:val="both"/>
      </w:pPr>
      <w:r w:rsidRPr="00B46128">
        <w:t>Выберете из списка сертификат, которым необходимо подписать отправляемые уведомления (в случае, если требуемый сертификат в списке отсутствует – проверьте выполнение пунктов 1.1 – 1.4 настоящей инструкции).</w:t>
      </w:r>
    </w:p>
    <w:p w:rsidR="00B46128" w:rsidRPr="004E2652" w:rsidRDefault="008B13B0" w:rsidP="004E2652">
      <w:pPr>
        <w:pStyle w:val="a4"/>
        <w:numPr>
          <w:ilvl w:val="0"/>
          <w:numId w:val="3"/>
        </w:numPr>
        <w:jc w:val="both"/>
      </w:pPr>
      <w:r w:rsidRPr="00B46128">
        <w:t>Нажмите кнопку «Подписать и отправить»</w:t>
      </w:r>
    </w:p>
    <w:p w:rsidR="00DA68E0" w:rsidRPr="00B46128" w:rsidRDefault="008B13B0" w:rsidP="00B46128">
      <w:pPr>
        <w:pStyle w:val="1"/>
      </w:pPr>
      <w:r w:rsidRPr="00B46128">
        <w:t>Отслеживание статус</w:t>
      </w:r>
      <w:r w:rsidR="002D6180" w:rsidRPr="00B46128">
        <w:t>ов уведомлений и получение свидетельств.</w:t>
      </w:r>
    </w:p>
    <w:p w:rsidR="005A6997" w:rsidRPr="00B46128" w:rsidRDefault="002D6180" w:rsidP="002D6180">
      <w:pPr>
        <w:pStyle w:val="a4"/>
        <w:ind w:left="709" w:firstLine="708"/>
        <w:jc w:val="both"/>
      </w:pPr>
      <w:r w:rsidRPr="00B46128">
        <w:t>Список всех</w:t>
      </w:r>
      <w:r w:rsidR="008B13B0" w:rsidRPr="00B46128">
        <w:t xml:space="preserve"> отправленны</w:t>
      </w:r>
      <w:r w:rsidRPr="00B46128">
        <w:t>х</w:t>
      </w:r>
      <w:r w:rsidR="008B13B0" w:rsidRPr="00B46128">
        <w:t xml:space="preserve"> уведомлени</w:t>
      </w:r>
      <w:r w:rsidRPr="00B46128">
        <w:t>й</w:t>
      </w:r>
      <w:r w:rsidR="008B13B0" w:rsidRPr="00B46128">
        <w:t xml:space="preserve"> отобража</w:t>
      </w:r>
      <w:r w:rsidR="00300AB3">
        <w:t>е</w:t>
      </w:r>
      <w:r w:rsidR="008B13B0" w:rsidRPr="00B46128">
        <w:t xml:space="preserve">тся </w:t>
      </w:r>
      <w:r w:rsidRPr="00B46128">
        <w:t xml:space="preserve">личном кабинете, </w:t>
      </w:r>
      <w:r w:rsidR="005A6997" w:rsidRPr="00B46128">
        <w:t xml:space="preserve">в разделе «Уведомления о залоге движимого имущества». </w:t>
      </w:r>
    </w:p>
    <w:p w:rsidR="005A6997" w:rsidRPr="00B46128" w:rsidRDefault="005A6997" w:rsidP="002D6180">
      <w:pPr>
        <w:pStyle w:val="a4"/>
        <w:ind w:left="709" w:firstLine="708"/>
        <w:jc w:val="both"/>
      </w:pPr>
      <w:r w:rsidRPr="00B46128">
        <w:t>Для каждого уведомления отображается его входящий номер, заданный пользователем</w:t>
      </w:r>
      <w:r w:rsidR="007544D6">
        <w:t xml:space="preserve"> идентификатор</w:t>
      </w:r>
      <w:r w:rsidRPr="00B46128">
        <w:t xml:space="preserve"> (имя файла), статус уведомления и другая необходимая информация. </w:t>
      </w:r>
    </w:p>
    <w:p w:rsidR="005A6997" w:rsidRPr="00B46128" w:rsidRDefault="005A6997" w:rsidP="002D6180">
      <w:pPr>
        <w:pStyle w:val="a4"/>
        <w:ind w:left="709" w:firstLine="708"/>
        <w:jc w:val="both"/>
      </w:pPr>
      <w:r w:rsidRPr="00B46128">
        <w:t xml:space="preserve">Новые уведомления находятся в статусе </w:t>
      </w:r>
      <w:r w:rsidRPr="007544D6">
        <w:rPr>
          <w:b/>
        </w:rPr>
        <w:t>«обработка»</w:t>
      </w:r>
      <w:r w:rsidRPr="00B46128">
        <w:t xml:space="preserve">. В течение 1-3 минут уведомление </w:t>
      </w:r>
      <w:proofErr w:type="gramStart"/>
      <w:r w:rsidRPr="00B46128">
        <w:t>проходит</w:t>
      </w:r>
      <w:proofErr w:type="gramEnd"/>
      <w:r w:rsidRPr="00B46128">
        <w:t xml:space="preserve"> необходимые проверки и </w:t>
      </w:r>
      <w:r w:rsidRPr="00B46128">
        <w:lastRenderedPageBreak/>
        <w:t xml:space="preserve">переходит в статус </w:t>
      </w:r>
      <w:r w:rsidRPr="007544D6">
        <w:rPr>
          <w:b/>
        </w:rPr>
        <w:t>«ожидает подписи нотариуса»</w:t>
      </w:r>
      <w:r w:rsidRPr="00B46128">
        <w:t xml:space="preserve">, или в статус </w:t>
      </w:r>
      <w:r w:rsidRPr="007544D6">
        <w:rPr>
          <w:b/>
        </w:rPr>
        <w:t>«ошибка загрузки»</w:t>
      </w:r>
      <w:r w:rsidRPr="007544D6">
        <w:t xml:space="preserve">. </w:t>
      </w:r>
    </w:p>
    <w:p w:rsidR="007A6657" w:rsidRPr="00B46128" w:rsidRDefault="005A6997" w:rsidP="002D6180">
      <w:pPr>
        <w:pStyle w:val="a4"/>
        <w:ind w:left="709" w:firstLine="708"/>
        <w:jc w:val="both"/>
      </w:pPr>
      <w:r w:rsidRPr="00B46128">
        <w:t xml:space="preserve">После подписания нотариусом статус уведомления меняется на </w:t>
      </w:r>
      <w:r w:rsidRPr="007544D6">
        <w:rPr>
          <w:b/>
        </w:rPr>
        <w:t>«ожидает отправки в реестр»</w:t>
      </w:r>
      <w:r w:rsidRPr="00B46128">
        <w:t xml:space="preserve">, потом </w:t>
      </w:r>
      <w:proofErr w:type="gramStart"/>
      <w:r w:rsidRPr="00B46128">
        <w:t>на</w:t>
      </w:r>
      <w:proofErr w:type="gramEnd"/>
      <w:r w:rsidRPr="00B46128">
        <w:t xml:space="preserve"> </w:t>
      </w:r>
      <w:r w:rsidRPr="007544D6">
        <w:rPr>
          <w:b/>
        </w:rPr>
        <w:t>«отправлено в реестр»</w:t>
      </w:r>
      <w:r w:rsidRPr="00B46128">
        <w:t xml:space="preserve">, затем на </w:t>
      </w:r>
      <w:r w:rsidRPr="007544D6">
        <w:rPr>
          <w:b/>
        </w:rPr>
        <w:t>«зарегистрировано»</w:t>
      </w:r>
      <w:r w:rsidRPr="00B46128">
        <w:t xml:space="preserve">. </w:t>
      </w:r>
    </w:p>
    <w:p w:rsidR="008B13B0" w:rsidRPr="00B46128" w:rsidRDefault="005A6997" w:rsidP="002D6180">
      <w:pPr>
        <w:pStyle w:val="a4"/>
        <w:ind w:left="709" w:firstLine="708"/>
        <w:jc w:val="both"/>
      </w:pPr>
      <w:r w:rsidRPr="00B46128">
        <w:t>После формирования и подписания нотариусом свидетельства</w:t>
      </w:r>
      <w:r w:rsidR="00216151">
        <w:t>,</w:t>
      </w:r>
      <w:r w:rsidRPr="00B46128">
        <w:t xml:space="preserve">  в списке, напротив каждого уведомления</w:t>
      </w:r>
      <w:r w:rsidR="002D6180" w:rsidRPr="00B46128">
        <w:t>,</w:t>
      </w:r>
      <w:r w:rsidRPr="00B46128">
        <w:t xml:space="preserve"> появляется иконка, позволяющая загрузить </w:t>
      </w:r>
      <w:r w:rsidRPr="00B46128">
        <w:rPr>
          <w:lang w:val="en-US"/>
        </w:rPr>
        <w:t>XML</w:t>
      </w:r>
      <w:r w:rsidRPr="00B46128">
        <w:t xml:space="preserve"> файл свидетельства, подписанный ЭП нотариуса.</w:t>
      </w:r>
    </w:p>
    <w:p w:rsidR="005A6997" w:rsidRPr="00B46128" w:rsidRDefault="005A6997" w:rsidP="002D6180">
      <w:pPr>
        <w:pStyle w:val="a4"/>
        <w:ind w:left="709" w:firstLine="708"/>
        <w:jc w:val="both"/>
      </w:pPr>
      <w:r w:rsidRPr="00B46128">
        <w:t xml:space="preserve">В случае если в уведомлении обнаружены ошибки – статус будет изменен </w:t>
      </w:r>
      <w:proofErr w:type="gramStart"/>
      <w:r w:rsidRPr="00B46128">
        <w:t>на</w:t>
      </w:r>
      <w:proofErr w:type="gramEnd"/>
      <w:r w:rsidRPr="00B46128">
        <w:t xml:space="preserve"> </w:t>
      </w:r>
      <w:r w:rsidRPr="007544D6">
        <w:rPr>
          <w:b/>
        </w:rPr>
        <w:t>«</w:t>
      </w:r>
      <w:proofErr w:type="gramStart"/>
      <w:r w:rsidRPr="007544D6">
        <w:rPr>
          <w:b/>
        </w:rPr>
        <w:t>Ошибка</w:t>
      </w:r>
      <w:proofErr w:type="gramEnd"/>
      <w:r w:rsidRPr="007544D6">
        <w:rPr>
          <w:b/>
        </w:rPr>
        <w:t xml:space="preserve"> загрузки»</w:t>
      </w:r>
      <w:r w:rsidRPr="00B46128">
        <w:t xml:space="preserve"> и иконка в столбце </w:t>
      </w:r>
      <w:r w:rsidR="002D6180" w:rsidRPr="00B46128">
        <w:t>«</w:t>
      </w:r>
      <w:r w:rsidRPr="00B46128">
        <w:t>ошибки</w:t>
      </w:r>
      <w:r w:rsidR="002D6180" w:rsidRPr="00B46128">
        <w:t>»</w:t>
      </w:r>
      <w:r w:rsidRPr="00B46128">
        <w:t xml:space="preserve"> изменится на красный треугольник с восклицательным знаком. По нажатию на эту иконку открывается окно</w:t>
      </w:r>
      <w:r w:rsidR="002D6180" w:rsidRPr="00B46128">
        <w:t>,</w:t>
      </w:r>
      <w:r w:rsidRPr="00B46128">
        <w:t xml:space="preserve"> содержащее подробную информацию о возникших ошибках.</w:t>
      </w:r>
    </w:p>
    <w:p w:rsidR="00B46128" w:rsidRPr="004E2652" w:rsidRDefault="005A6997" w:rsidP="004E2652">
      <w:pPr>
        <w:pStyle w:val="a4"/>
        <w:ind w:left="709" w:firstLine="708"/>
        <w:jc w:val="both"/>
      </w:pPr>
      <w:r w:rsidRPr="00B46128">
        <w:t>В случае если на лицевом счет</w:t>
      </w:r>
      <w:r w:rsidR="00300AB3">
        <w:t>е</w:t>
      </w:r>
      <w:r w:rsidRPr="00B46128">
        <w:t xml:space="preserve"> заявителя недостаточно средств</w:t>
      </w:r>
      <w:r w:rsidR="007A6657" w:rsidRPr="00B46128">
        <w:t xml:space="preserve"> </w:t>
      </w:r>
      <w:r w:rsidR="00216151" w:rsidRPr="00B46128">
        <w:t xml:space="preserve">для обработки уведомления </w:t>
      </w:r>
      <w:r w:rsidR="007A6657" w:rsidRPr="00B46128">
        <w:t>(превышен кредитный лимит)</w:t>
      </w:r>
      <w:r w:rsidRPr="00B46128">
        <w:t xml:space="preserve">, </w:t>
      </w:r>
      <w:r w:rsidR="002D6180" w:rsidRPr="00B46128">
        <w:t>уведомления будет</w:t>
      </w:r>
      <w:r w:rsidRPr="00B46128">
        <w:t xml:space="preserve"> </w:t>
      </w:r>
      <w:proofErr w:type="gramStart"/>
      <w:r w:rsidR="007C29D6">
        <w:t>находится</w:t>
      </w:r>
      <w:proofErr w:type="gramEnd"/>
      <w:r w:rsidR="007C29D6">
        <w:t xml:space="preserve"> в статусе </w:t>
      </w:r>
      <w:r w:rsidRPr="007C29D6">
        <w:rPr>
          <w:b/>
        </w:rPr>
        <w:t>«ожидает оплаты»</w:t>
      </w:r>
      <w:r w:rsidR="002D6180" w:rsidRPr="00B46128">
        <w:t xml:space="preserve"> </w:t>
      </w:r>
      <w:r w:rsidR="007A6657" w:rsidRPr="00B46128">
        <w:t>до момента поступления средств.</w:t>
      </w:r>
    </w:p>
    <w:p w:rsidR="008B13B0" w:rsidRPr="00B46128" w:rsidRDefault="008B13B0" w:rsidP="00B46128">
      <w:pPr>
        <w:pStyle w:val="1"/>
      </w:pPr>
      <w:r w:rsidRPr="00B46128">
        <w:t>Счета и оплата</w:t>
      </w:r>
    </w:p>
    <w:p w:rsidR="007A6657" w:rsidRPr="00B46128" w:rsidRDefault="008B13B0" w:rsidP="007A6657">
      <w:pPr>
        <w:ind w:firstLine="708"/>
        <w:jc w:val="both"/>
      </w:pPr>
      <w:r w:rsidRPr="00B46128">
        <w:t>В разделе «Счета и оплата» личного кабинета вы можете</w:t>
      </w:r>
      <w:r w:rsidR="007A6657" w:rsidRPr="00B46128">
        <w:t>:</w:t>
      </w:r>
    </w:p>
    <w:p w:rsidR="007A6657" w:rsidRPr="00B46128" w:rsidRDefault="008B13B0" w:rsidP="007A6657">
      <w:pPr>
        <w:pStyle w:val="a4"/>
        <w:numPr>
          <w:ilvl w:val="0"/>
          <w:numId w:val="4"/>
        </w:numPr>
        <w:jc w:val="both"/>
      </w:pPr>
      <w:r w:rsidRPr="00B46128">
        <w:t xml:space="preserve">узнать текущий </w:t>
      </w:r>
      <w:proofErr w:type="gramStart"/>
      <w:r w:rsidRPr="00B46128">
        <w:t>баланс</w:t>
      </w:r>
      <w:proofErr w:type="gramEnd"/>
      <w:r w:rsidR="00216151">
        <w:t xml:space="preserve"> </w:t>
      </w:r>
      <w:r w:rsidR="007A6657" w:rsidRPr="00B46128">
        <w:t>/</w:t>
      </w:r>
      <w:r w:rsidR="00216151">
        <w:t xml:space="preserve"> </w:t>
      </w:r>
      <w:r w:rsidR="007C29D6">
        <w:t xml:space="preserve">установленный </w:t>
      </w:r>
      <w:r w:rsidR="007A6657" w:rsidRPr="00B46128">
        <w:t>кредитный лимит</w:t>
      </w:r>
    </w:p>
    <w:p w:rsidR="007A6657" w:rsidRPr="00B46128" w:rsidRDefault="008B13B0" w:rsidP="007A6657">
      <w:pPr>
        <w:pStyle w:val="a4"/>
        <w:numPr>
          <w:ilvl w:val="0"/>
          <w:numId w:val="4"/>
        </w:numPr>
        <w:jc w:val="both"/>
      </w:pPr>
      <w:r w:rsidRPr="00B46128">
        <w:t>уви</w:t>
      </w:r>
      <w:r w:rsidR="007A6657" w:rsidRPr="00B46128">
        <w:t>деть список выставленных счетов</w:t>
      </w:r>
      <w:r w:rsidR="00216151">
        <w:t xml:space="preserve"> и статус их оплаты</w:t>
      </w:r>
    </w:p>
    <w:p w:rsidR="007A6657" w:rsidRPr="00B46128" w:rsidRDefault="007A6657" w:rsidP="007A6657">
      <w:pPr>
        <w:pStyle w:val="a4"/>
        <w:numPr>
          <w:ilvl w:val="0"/>
          <w:numId w:val="4"/>
        </w:numPr>
        <w:jc w:val="both"/>
      </w:pPr>
      <w:r w:rsidRPr="00B46128">
        <w:t>выставить новый счет</w:t>
      </w:r>
      <w:r w:rsidR="008B13B0" w:rsidRPr="00B46128">
        <w:t xml:space="preserve"> </w:t>
      </w:r>
    </w:p>
    <w:p w:rsidR="007A6657" w:rsidRPr="00B46128" w:rsidRDefault="008B13B0" w:rsidP="007A6657">
      <w:pPr>
        <w:pStyle w:val="a4"/>
        <w:numPr>
          <w:ilvl w:val="0"/>
          <w:numId w:val="4"/>
        </w:numPr>
        <w:jc w:val="both"/>
      </w:pPr>
      <w:r w:rsidRPr="00B46128">
        <w:t>скачать акт об оказанных услугах за предыдущий месяц</w:t>
      </w:r>
    </w:p>
    <w:p w:rsidR="004E2652" w:rsidRDefault="004E2652" w:rsidP="00B46128">
      <w:pPr>
        <w:pBdr>
          <w:bottom w:val="single" w:sz="6" w:space="1" w:color="auto"/>
        </w:pBdr>
        <w:jc w:val="both"/>
        <w:rPr>
          <w:lang w:val="en-US"/>
        </w:rPr>
      </w:pPr>
    </w:p>
    <w:p w:rsidR="004E2652" w:rsidRDefault="00B46128" w:rsidP="00B46128">
      <w:pPr>
        <w:jc w:val="both"/>
      </w:pPr>
      <w:r>
        <w:t xml:space="preserve">Если у Вас возникли дополнительные вопросы, вы можете их задать </w:t>
      </w:r>
      <w:r w:rsidR="004E2652">
        <w:t xml:space="preserve">непосредственно руководителю направления автоматизации нотариальной конторы </w:t>
      </w:r>
      <w:r>
        <w:t>по телефону</w:t>
      </w:r>
      <w:r w:rsidR="004E2652">
        <w:t>:</w:t>
      </w:r>
    </w:p>
    <w:p w:rsidR="004E2652" w:rsidRPr="009F5CFF" w:rsidRDefault="00B46128" w:rsidP="009F5CFF">
      <w:pPr>
        <w:jc w:val="center"/>
        <w:rPr>
          <w:sz w:val="36"/>
          <w:szCs w:val="36"/>
          <w:lang w:val="en-US"/>
        </w:rPr>
      </w:pPr>
      <w:r w:rsidRPr="004E2652">
        <w:rPr>
          <w:sz w:val="36"/>
          <w:szCs w:val="36"/>
        </w:rPr>
        <w:t>+7 (499)</w:t>
      </w:r>
      <w:r w:rsidR="006E3C47">
        <w:rPr>
          <w:sz w:val="36"/>
          <w:szCs w:val="36"/>
        </w:rPr>
        <w:t xml:space="preserve"> </w:t>
      </w:r>
      <w:r w:rsidRPr="004E2652">
        <w:rPr>
          <w:sz w:val="36"/>
          <w:szCs w:val="36"/>
        </w:rPr>
        <w:t>670-1111</w:t>
      </w:r>
    </w:p>
    <w:sectPr w:rsidR="004E2652" w:rsidRPr="009F5CFF" w:rsidSect="0025523E">
      <w:pgSz w:w="8419" w:h="11907" w:orient="landscape" w:code="9"/>
      <w:pgMar w:top="567" w:right="454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2" w:rsidRDefault="00001122" w:rsidP="009F5CFF">
      <w:pPr>
        <w:spacing w:after="0" w:line="240" w:lineRule="auto"/>
      </w:pPr>
      <w:r>
        <w:separator/>
      </w:r>
    </w:p>
  </w:endnote>
  <w:endnote w:type="continuationSeparator" w:id="0">
    <w:p w:rsidR="00001122" w:rsidRDefault="00001122" w:rsidP="009F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2" w:rsidRDefault="00001122" w:rsidP="009F5CFF">
      <w:pPr>
        <w:spacing w:after="0" w:line="240" w:lineRule="auto"/>
      </w:pPr>
      <w:r>
        <w:separator/>
      </w:r>
    </w:p>
  </w:footnote>
  <w:footnote w:type="continuationSeparator" w:id="0">
    <w:p w:rsidR="00001122" w:rsidRDefault="00001122" w:rsidP="009F5CFF">
      <w:pPr>
        <w:spacing w:after="0" w:line="240" w:lineRule="auto"/>
      </w:pPr>
      <w:r>
        <w:continuationSeparator/>
      </w:r>
    </w:p>
  </w:footnote>
  <w:footnote w:id="1">
    <w:p w:rsidR="007C29D6" w:rsidRDefault="007C29D6" w:rsidP="0025523E">
      <w:pPr>
        <w:pStyle w:val="ab"/>
        <w:jc w:val="both"/>
      </w:pPr>
      <w:r>
        <w:rPr>
          <w:rStyle w:val="ad"/>
        </w:rPr>
        <w:footnoteRef/>
      </w:r>
      <w:r>
        <w:t xml:space="preserve"> Действия, перечисленные в данном пункте, можно не выполнять, если вы формируете подпись самостоятельно (</w:t>
      </w:r>
      <w:r w:rsidR="0025523E">
        <w:t>например</w:t>
      </w:r>
      <w:r w:rsidR="00224079">
        <w:t>,</w:t>
      </w:r>
      <w:r w:rsidR="0025523E">
        <w:t xml:space="preserve"> </w:t>
      </w:r>
      <w:r>
        <w:t xml:space="preserve">при помощи </w:t>
      </w:r>
      <w:r w:rsidR="00224079">
        <w:t xml:space="preserve">ПО </w:t>
      </w:r>
      <w:r>
        <w:t xml:space="preserve">Крипто-АРМ) </w:t>
      </w:r>
    </w:p>
  </w:footnote>
  <w:footnote w:id="2">
    <w:p w:rsidR="007C29D6" w:rsidRDefault="007C29D6" w:rsidP="0025523E">
      <w:pPr>
        <w:pStyle w:val="ab"/>
        <w:jc w:val="both"/>
      </w:pPr>
      <w:r>
        <w:rPr>
          <w:rStyle w:val="ad"/>
        </w:rPr>
        <w:footnoteRef/>
      </w:r>
      <w:r>
        <w:t xml:space="preserve"> Описана процедура отправки уведомлений с автоматическим прописыванием. В случае</w:t>
      </w:r>
      <w:proofErr w:type="gramStart"/>
      <w:r>
        <w:t>,</w:t>
      </w:r>
      <w:proofErr w:type="gramEnd"/>
      <w:r>
        <w:t xml:space="preserve"> если вы самостоятельно формируете файл отсоединенной электронной подписи – вам необходимо выбрать другой режим.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671"/>
    <w:multiLevelType w:val="hybridMultilevel"/>
    <w:tmpl w:val="52FABF8E"/>
    <w:lvl w:ilvl="0" w:tplc="7F72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A6B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9E7"/>
    <w:multiLevelType w:val="hybridMultilevel"/>
    <w:tmpl w:val="B360E8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497DDC"/>
    <w:multiLevelType w:val="hybridMultilevel"/>
    <w:tmpl w:val="6AF6B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567D4"/>
    <w:multiLevelType w:val="hybridMultilevel"/>
    <w:tmpl w:val="7EC02F4C"/>
    <w:lvl w:ilvl="0" w:tplc="FEE0A0D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E4F"/>
    <w:multiLevelType w:val="hybridMultilevel"/>
    <w:tmpl w:val="C2E8E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4"/>
    <w:rsid w:val="00001122"/>
    <w:rsid w:val="00044B14"/>
    <w:rsid w:val="0013312C"/>
    <w:rsid w:val="00216151"/>
    <w:rsid w:val="00224079"/>
    <w:rsid w:val="0025523E"/>
    <w:rsid w:val="002D6180"/>
    <w:rsid w:val="00300AB3"/>
    <w:rsid w:val="003E301A"/>
    <w:rsid w:val="0046676F"/>
    <w:rsid w:val="004C0BE9"/>
    <w:rsid w:val="004E2652"/>
    <w:rsid w:val="00583507"/>
    <w:rsid w:val="005A6997"/>
    <w:rsid w:val="006E3C47"/>
    <w:rsid w:val="007544D6"/>
    <w:rsid w:val="007A6657"/>
    <w:rsid w:val="007C29D6"/>
    <w:rsid w:val="008B13B0"/>
    <w:rsid w:val="009F5CFF"/>
    <w:rsid w:val="00B46128"/>
    <w:rsid w:val="00CC2A30"/>
    <w:rsid w:val="00D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CFF"/>
  </w:style>
  <w:style w:type="paragraph" w:styleId="a7">
    <w:name w:val="footer"/>
    <w:basedOn w:val="a"/>
    <w:link w:val="a8"/>
    <w:uiPriority w:val="99"/>
    <w:unhideWhenUsed/>
    <w:rsid w:val="009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CFF"/>
  </w:style>
  <w:style w:type="paragraph" w:styleId="a9">
    <w:name w:val="Balloon Text"/>
    <w:basedOn w:val="a"/>
    <w:link w:val="aa"/>
    <w:uiPriority w:val="99"/>
    <w:semiHidden/>
    <w:unhideWhenUsed/>
    <w:rsid w:val="004C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E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C29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29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2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CFF"/>
  </w:style>
  <w:style w:type="paragraph" w:styleId="a7">
    <w:name w:val="footer"/>
    <w:basedOn w:val="a"/>
    <w:link w:val="a8"/>
    <w:uiPriority w:val="99"/>
    <w:unhideWhenUsed/>
    <w:rsid w:val="009F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CFF"/>
  </w:style>
  <w:style w:type="paragraph" w:styleId="a9">
    <w:name w:val="Balloon Text"/>
    <w:basedOn w:val="a"/>
    <w:link w:val="aa"/>
    <w:uiPriority w:val="99"/>
    <w:semiHidden/>
    <w:unhideWhenUsed/>
    <w:rsid w:val="004C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E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C29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29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log-x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A4C5-B8D7-4BAB-8313-84C6426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</dc:creator>
  <cp:lastModifiedBy>Амелькин</cp:lastModifiedBy>
  <cp:revision>2</cp:revision>
  <cp:lastPrinted>2014-10-14T17:20:00Z</cp:lastPrinted>
  <dcterms:created xsi:type="dcterms:W3CDTF">2014-10-14T19:01:00Z</dcterms:created>
  <dcterms:modified xsi:type="dcterms:W3CDTF">2014-10-14T19:01:00Z</dcterms:modified>
</cp:coreProperties>
</file>